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BE" w:rsidRDefault="00FD74BE" w:rsidP="00FD74BE"/>
    <w:p w:rsidR="00FD74BE" w:rsidRPr="00A71315" w:rsidRDefault="00FD74BE" w:rsidP="00FD74BE">
      <w:pPr>
        <w:ind w:left="6372" w:firstLine="708"/>
        <w:jc w:val="center"/>
      </w:pPr>
      <w:r>
        <w:t>Приложение № 3</w:t>
      </w:r>
    </w:p>
    <w:p w:rsidR="00FD74BE" w:rsidRDefault="00FD74BE" w:rsidP="00FD74BE">
      <w:pPr>
        <w:ind w:firstLine="5664"/>
        <w:jc w:val="right"/>
      </w:pPr>
      <w:r>
        <w:t xml:space="preserve">к постановлению </w:t>
      </w:r>
      <w:r w:rsidRPr="00A71315">
        <w:t xml:space="preserve">администрации </w:t>
      </w:r>
    </w:p>
    <w:p w:rsidR="00FD74BE" w:rsidRPr="00A71315" w:rsidRDefault="00FD74BE" w:rsidP="00FD74BE">
      <w:pPr>
        <w:ind w:firstLine="5664"/>
        <w:jc w:val="right"/>
      </w:pPr>
      <w:r>
        <w:t>МР «</w:t>
      </w:r>
      <w:proofErr w:type="spellStart"/>
      <w:r>
        <w:t>Каякентский</w:t>
      </w:r>
      <w:proofErr w:type="spellEnd"/>
      <w:r>
        <w:t xml:space="preserve"> район»</w:t>
      </w:r>
    </w:p>
    <w:p w:rsidR="00FD74BE" w:rsidRPr="00A71315" w:rsidRDefault="00FD74BE" w:rsidP="00FD74BE">
      <w:pPr>
        <w:ind w:firstLine="5664"/>
        <w:jc w:val="right"/>
      </w:pPr>
      <w:r>
        <w:t xml:space="preserve">от 18. 04. </w:t>
      </w:r>
      <w:smartTag w:uri="urn:schemas-microsoft-com:office:smarttags" w:element="metricconverter">
        <w:smartTagPr>
          <w:attr w:name="ProductID" w:val="2014 г"/>
        </w:smartTagPr>
        <w:r>
          <w:t>2014</w:t>
        </w:r>
        <w:r w:rsidRPr="00A71315">
          <w:t xml:space="preserve"> г</w:t>
        </w:r>
      </w:smartTag>
      <w:r>
        <w:t>. № 154</w:t>
      </w:r>
    </w:p>
    <w:p w:rsidR="00FD74BE" w:rsidRDefault="00FD74BE" w:rsidP="00FD74BE">
      <w:pPr>
        <w:jc w:val="center"/>
        <w:rPr>
          <w:b/>
        </w:rPr>
      </w:pPr>
    </w:p>
    <w:p w:rsidR="00FD74BE" w:rsidRDefault="00FD74BE" w:rsidP="00FD74BE">
      <w:pPr>
        <w:jc w:val="center"/>
        <w:rPr>
          <w:b/>
        </w:rPr>
      </w:pPr>
    </w:p>
    <w:p w:rsidR="00FD74BE" w:rsidRPr="00A71315" w:rsidRDefault="00FD74BE" w:rsidP="00FD74BE">
      <w:pPr>
        <w:jc w:val="center"/>
        <w:rPr>
          <w:b/>
        </w:rPr>
      </w:pPr>
      <w:proofErr w:type="gramStart"/>
      <w:r w:rsidRPr="00A71315">
        <w:rPr>
          <w:b/>
        </w:rPr>
        <w:t>П</w:t>
      </w:r>
      <w:proofErr w:type="gramEnd"/>
      <w:r w:rsidRPr="00A71315">
        <w:rPr>
          <w:b/>
        </w:rPr>
        <w:t xml:space="preserve"> Е Р Е Ч Е Н Ь</w:t>
      </w:r>
    </w:p>
    <w:p w:rsidR="00FD74BE" w:rsidRPr="008606B5" w:rsidRDefault="00FD74BE" w:rsidP="00FD74BE">
      <w:pPr>
        <w:jc w:val="center"/>
        <w:rPr>
          <w:b/>
        </w:rPr>
      </w:pPr>
      <w:r w:rsidRPr="00A71315">
        <w:rPr>
          <w:b/>
        </w:rPr>
        <w:t xml:space="preserve">мероприятий  по обеспечению  </w:t>
      </w:r>
      <w:proofErr w:type="gramStart"/>
      <w:r w:rsidRPr="00A71315">
        <w:rPr>
          <w:b/>
        </w:rPr>
        <w:t>контроля  за</w:t>
      </w:r>
      <w:proofErr w:type="gramEnd"/>
      <w:r w:rsidRPr="00A71315">
        <w:rPr>
          <w:b/>
        </w:rPr>
        <w:t xml:space="preserve"> ходом </w:t>
      </w:r>
      <w:r>
        <w:rPr>
          <w:b/>
        </w:rPr>
        <w:t xml:space="preserve">исполнения </w:t>
      </w:r>
      <w:r w:rsidRPr="008606B5">
        <w:rPr>
          <w:b/>
        </w:rPr>
        <w:t>Плана мероприятий администрации МР «</w:t>
      </w:r>
      <w:proofErr w:type="spellStart"/>
      <w:r w:rsidRPr="008606B5">
        <w:rPr>
          <w:b/>
        </w:rPr>
        <w:t>Каякентский</w:t>
      </w:r>
      <w:proofErr w:type="spellEnd"/>
      <w:r w:rsidRPr="008606B5">
        <w:rPr>
          <w:b/>
        </w:rPr>
        <w:t xml:space="preserve"> район» по реализации приоритетных проектов развития Республики Дагестан  в 2014 году</w:t>
      </w:r>
    </w:p>
    <w:p w:rsidR="00FD74BE" w:rsidRPr="00A71315" w:rsidRDefault="00FD74BE" w:rsidP="00FD74BE">
      <w:pPr>
        <w:jc w:val="center"/>
        <w:rPr>
          <w:bCs/>
        </w:rPr>
      </w:pPr>
    </w:p>
    <w:tbl>
      <w:tblPr>
        <w:tblW w:w="1044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1800"/>
        <w:gridCol w:w="3960"/>
      </w:tblGrid>
      <w:tr w:rsidR="00FD74BE" w:rsidRPr="00A71315" w:rsidTr="00FD74BE">
        <w:trPr>
          <w:trHeight w:val="4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Default="00FD74BE" w:rsidP="00071498">
            <w:pPr>
              <w:ind w:right="-108"/>
              <w:jc w:val="center"/>
              <w:rPr>
                <w:b/>
              </w:rPr>
            </w:pPr>
            <w:bookmarkStart w:id="0" w:name="_GoBack"/>
            <w:bookmarkEnd w:id="0"/>
            <w:r w:rsidRPr="000622C2">
              <w:rPr>
                <w:b/>
              </w:rPr>
              <w:t>№</w:t>
            </w:r>
          </w:p>
          <w:p w:rsidR="00FD74BE" w:rsidRPr="000622C2" w:rsidRDefault="00FD74BE" w:rsidP="00071498">
            <w:pPr>
              <w:ind w:right="-108"/>
              <w:jc w:val="center"/>
              <w:rPr>
                <w:b/>
              </w:rPr>
            </w:pPr>
            <w:proofErr w:type="gramStart"/>
            <w:r w:rsidRPr="000622C2">
              <w:rPr>
                <w:b/>
              </w:rPr>
              <w:t>п</w:t>
            </w:r>
            <w:proofErr w:type="gramEnd"/>
            <w:r w:rsidRPr="000622C2">
              <w:rPr>
                <w:b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 w:rsidRPr="000622C2">
              <w:rPr>
                <w:b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 w:rsidRPr="000622C2">
              <w:rPr>
                <w:b/>
              </w:rPr>
              <w:t>Срок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 w:rsidRPr="000622C2">
              <w:rPr>
                <w:b/>
              </w:rPr>
              <w:t>Исполнители</w:t>
            </w:r>
          </w:p>
        </w:tc>
      </w:tr>
      <w:tr w:rsidR="00FD74BE" w:rsidRPr="00A71315" w:rsidTr="00FD74BE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 w:rsidRPr="000622C2">
              <w:rPr>
                <w:b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 w:rsidRPr="000622C2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0622C2" w:rsidRDefault="00FD74BE" w:rsidP="000714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D74BE" w:rsidRPr="00A71315" w:rsidTr="00FD74BE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1</w:t>
            </w:r>
            <w:r w:rsidRPr="00A71315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both"/>
            </w:pPr>
            <w:r>
              <w:t xml:space="preserve">Заслушивание еженедельных </w:t>
            </w:r>
            <w:proofErr w:type="gramStart"/>
            <w:r>
              <w:t>отчетов</w:t>
            </w:r>
            <w:r w:rsidRPr="00A71315">
              <w:t xml:space="preserve"> </w:t>
            </w:r>
            <w:r>
              <w:t>исполнителей Плана мероприятий администрации</w:t>
            </w:r>
            <w:proofErr w:type="gramEnd"/>
            <w:r>
              <w:t xml:space="preserve"> МР «</w:t>
            </w:r>
            <w:proofErr w:type="spellStart"/>
            <w:r>
              <w:t>Каякентский</w:t>
            </w:r>
            <w:proofErr w:type="spellEnd"/>
            <w:r>
              <w:t xml:space="preserve"> район» по</w:t>
            </w:r>
            <w:r w:rsidRPr="00A71315">
              <w:t xml:space="preserve"> реализа</w:t>
            </w:r>
            <w:r>
              <w:t>ции приоритетных проектов развития Республики Дагестан</w:t>
            </w:r>
            <w:r w:rsidRPr="00A71315">
              <w:t xml:space="preserve"> </w:t>
            </w:r>
            <w:r>
              <w:t xml:space="preserve"> в 2014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 w:rsidRPr="00A71315">
              <w:t xml:space="preserve">январь–декабрь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E76C81" w:rsidRDefault="00FD74BE" w:rsidP="00071498">
            <w:pPr>
              <w:jc w:val="both"/>
            </w:pPr>
            <w:r w:rsidRPr="00E76C81">
              <w:t xml:space="preserve">Ответственные за </w:t>
            </w:r>
          </w:p>
          <w:p w:rsidR="00FD74BE" w:rsidRPr="00A71315" w:rsidRDefault="00FD74BE" w:rsidP="00071498">
            <w:pPr>
              <w:jc w:val="both"/>
            </w:pPr>
            <w:r w:rsidRPr="00E76C81">
              <w:t>выполнение планов мероприятий</w:t>
            </w:r>
            <w:r>
              <w:t xml:space="preserve"> согласно приложению №2</w:t>
            </w:r>
          </w:p>
        </w:tc>
      </w:tr>
      <w:tr w:rsidR="00FD74BE" w:rsidRPr="00A71315" w:rsidTr="00FD74BE">
        <w:trPr>
          <w:trHeight w:val="5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2</w:t>
            </w:r>
            <w:r w:rsidRPr="00A71315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both"/>
            </w:pPr>
            <w:r>
              <w:t>Заслушивание ежемесячных отчетов</w:t>
            </w:r>
            <w:r w:rsidRPr="00A71315">
              <w:t xml:space="preserve"> </w:t>
            </w:r>
            <w:r>
              <w:t xml:space="preserve">ответственных </w:t>
            </w:r>
            <w:r w:rsidRPr="0014770A">
              <w:t>за  выполнение Планов мероприятий администрации МР «</w:t>
            </w:r>
            <w:proofErr w:type="spellStart"/>
            <w:r w:rsidRPr="0014770A">
              <w:t>Каякентский</w:t>
            </w:r>
            <w:proofErr w:type="spellEnd"/>
            <w:r w:rsidRPr="0014770A">
              <w:t xml:space="preserve"> район» по реализации приоритетных проектов  развития Республики Дагестан в 2014 году.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ежемесячно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both"/>
            </w:pPr>
            <w:proofErr w:type="spellStart"/>
            <w:r>
              <w:t>И.о</w:t>
            </w:r>
            <w:proofErr w:type="spellEnd"/>
            <w:r>
              <w:t>. главы администрации МР «</w:t>
            </w:r>
            <w:proofErr w:type="spellStart"/>
            <w:r>
              <w:t>Каякентский</w:t>
            </w:r>
            <w:proofErr w:type="spellEnd"/>
            <w:r>
              <w:t xml:space="preserve"> район»</w:t>
            </w:r>
          </w:p>
        </w:tc>
      </w:tr>
      <w:tr w:rsidR="00FD74BE" w:rsidRPr="00A71315" w:rsidTr="00FD74BE">
        <w:trPr>
          <w:trHeight w:val="1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3</w:t>
            </w:r>
            <w:r w:rsidRPr="00A71315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r>
              <w:t xml:space="preserve">Предоставление ежемесячной информации </w:t>
            </w:r>
            <w:r w:rsidRPr="00E6082C">
              <w:t>руководящим работникам</w:t>
            </w:r>
            <w:r>
              <w:t xml:space="preserve"> республики,</w:t>
            </w:r>
            <w:r w:rsidRPr="00E6082C">
              <w:t xml:space="preserve"> персонально</w:t>
            </w:r>
            <w:r>
              <w:t xml:space="preserve"> </w:t>
            </w:r>
            <w:r w:rsidRPr="00E6082C">
              <w:t>ответственным</w:t>
            </w:r>
            <w:r>
              <w:t xml:space="preserve"> за выполнение планов </w:t>
            </w:r>
            <w:r w:rsidRPr="00E6082C">
              <w:t>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ежемесячно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E76C81" w:rsidRDefault="00FD74BE" w:rsidP="00071498">
            <w:pPr>
              <w:jc w:val="both"/>
            </w:pPr>
            <w:r w:rsidRPr="00E76C81">
              <w:t xml:space="preserve">Ответственные за </w:t>
            </w:r>
          </w:p>
          <w:p w:rsidR="00FD74BE" w:rsidRPr="00A71315" w:rsidRDefault="00FD74BE" w:rsidP="00071498">
            <w:pPr>
              <w:jc w:val="both"/>
            </w:pPr>
            <w:r w:rsidRPr="00E76C81">
              <w:t>выполнение планов мероприятий</w:t>
            </w:r>
            <w:r>
              <w:t xml:space="preserve"> согласно приложению №2</w:t>
            </w:r>
          </w:p>
        </w:tc>
      </w:tr>
      <w:tr w:rsidR="00FD74BE" w:rsidRPr="00A71315" w:rsidTr="00FD74BE">
        <w:trPr>
          <w:trHeight w:val="12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Default="00FD74BE" w:rsidP="00071498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Default="00FD74BE" w:rsidP="00071498">
            <w:r>
              <w:t>Предоставление ежемесячной информации по мониторингу актуализации налогооблагаемой базы по имущественным налогам и ЕНВД в Минэкономразвития РД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Default="00FD74BE" w:rsidP="00071498">
            <w:pPr>
              <w:jc w:val="center"/>
            </w:pPr>
            <w:r>
              <w:t>ежемесячно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E76C81" w:rsidRDefault="00FD74BE" w:rsidP="00071498">
            <w:pPr>
              <w:jc w:val="both"/>
            </w:pPr>
            <w:r>
              <w:t>Управление экономики и инвестиций администрации МР «</w:t>
            </w:r>
            <w:proofErr w:type="spellStart"/>
            <w:r>
              <w:t>Каякентский</w:t>
            </w:r>
            <w:proofErr w:type="spellEnd"/>
            <w:r>
              <w:t xml:space="preserve"> район».</w:t>
            </w:r>
          </w:p>
        </w:tc>
      </w:tr>
      <w:tr w:rsidR="00FD74BE" w:rsidRPr="00A71315" w:rsidTr="00FD74BE">
        <w:trPr>
          <w:trHeight w:val="1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5</w:t>
            </w:r>
            <w:r w:rsidRPr="00A71315"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both"/>
            </w:pPr>
            <w:r>
              <w:t>Подведение итогов работы структурных подразделений администрации МР «</w:t>
            </w:r>
            <w:proofErr w:type="spellStart"/>
            <w:r>
              <w:t>Каякентский</w:t>
            </w:r>
            <w:proofErr w:type="spellEnd"/>
            <w:r>
              <w:t xml:space="preserve"> район», других территориальных отделений федеральных органов исполнительной власти</w:t>
            </w:r>
            <w:r w:rsidRPr="00A71315">
              <w:t xml:space="preserve"> </w:t>
            </w:r>
            <w:r>
              <w:t xml:space="preserve">по </w:t>
            </w:r>
            <w:r w:rsidRPr="00A71315">
              <w:t>реализа</w:t>
            </w:r>
            <w:r>
              <w:t>ции приоритетных проектов развития Республики Дагестан за квартал на заседании администрации или  на совещании актива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center"/>
            </w:pPr>
            <w:r>
              <w:t>ежеквартально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BE" w:rsidRPr="00A71315" w:rsidRDefault="00FD74BE" w:rsidP="00071498">
            <w:pPr>
              <w:jc w:val="both"/>
            </w:pPr>
            <w:proofErr w:type="spellStart"/>
            <w:r>
              <w:t>И.о</w:t>
            </w:r>
            <w:proofErr w:type="spellEnd"/>
            <w:r>
              <w:t>. главы администрации МР «</w:t>
            </w:r>
            <w:proofErr w:type="spellStart"/>
            <w:r>
              <w:t>Каякентский</w:t>
            </w:r>
            <w:proofErr w:type="spellEnd"/>
            <w:r>
              <w:t xml:space="preserve"> район»</w:t>
            </w:r>
          </w:p>
        </w:tc>
      </w:tr>
    </w:tbl>
    <w:p w:rsidR="009624B4" w:rsidRDefault="009624B4"/>
    <w:sectPr w:rsidR="0096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E"/>
    <w:rsid w:val="009624B4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</dc:creator>
  <cp:lastModifiedBy>Арсланов</cp:lastModifiedBy>
  <cp:revision>1</cp:revision>
  <dcterms:created xsi:type="dcterms:W3CDTF">2014-07-14T12:01:00Z</dcterms:created>
  <dcterms:modified xsi:type="dcterms:W3CDTF">2014-07-14T12:02:00Z</dcterms:modified>
</cp:coreProperties>
</file>