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62" w:rsidRDefault="00156262">
      <w:bookmarkStart w:id="0" w:name="_GoBack"/>
      <w:bookmarkEnd w:id="0"/>
    </w:p>
    <w:p w:rsidR="00156262" w:rsidRDefault="001562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4"/>
        <w:gridCol w:w="5386"/>
        <w:gridCol w:w="5103"/>
      </w:tblGrid>
      <w:tr w:rsidR="00156262" w:rsidRPr="00307C64" w:rsidTr="00203A7B">
        <w:tc>
          <w:tcPr>
            <w:tcW w:w="442" w:type="dxa"/>
            <w:shd w:val="clear" w:color="auto" w:fill="auto"/>
          </w:tcPr>
          <w:p w:rsidR="00156262" w:rsidRPr="00307C64" w:rsidRDefault="00156262" w:rsidP="00203A7B">
            <w:pPr>
              <w:rPr>
                <w:b/>
              </w:rPr>
            </w:pPr>
            <w:r w:rsidRPr="00307C64">
              <w:rPr>
                <w:b/>
              </w:rPr>
              <w:t>№</w:t>
            </w:r>
          </w:p>
        </w:tc>
        <w:tc>
          <w:tcPr>
            <w:tcW w:w="3494" w:type="dxa"/>
            <w:shd w:val="clear" w:color="auto" w:fill="auto"/>
          </w:tcPr>
          <w:p w:rsidR="00156262" w:rsidRPr="00307C64" w:rsidRDefault="00156262" w:rsidP="00203A7B">
            <w:pPr>
              <w:jc w:val="center"/>
              <w:rPr>
                <w:b/>
              </w:rPr>
            </w:pPr>
            <w:r w:rsidRPr="00307C64">
              <w:rPr>
                <w:b/>
              </w:rPr>
              <w:t>Наименование формы</w:t>
            </w:r>
          </w:p>
          <w:p w:rsidR="00156262" w:rsidRPr="00307C64" w:rsidRDefault="00156262" w:rsidP="00203A7B">
            <w:pPr>
              <w:jc w:val="center"/>
              <w:rPr>
                <w:b/>
              </w:rPr>
            </w:pPr>
            <w:r w:rsidRPr="00307C64">
              <w:rPr>
                <w:b/>
              </w:rPr>
              <w:t>государственной поддержки</w:t>
            </w:r>
          </w:p>
        </w:tc>
        <w:tc>
          <w:tcPr>
            <w:tcW w:w="5386" w:type="dxa"/>
            <w:shd w:val="clear" w:color="auto" w:fill="auto"/>
          </w:tcPr>
          <w:p w:rsidR="00156262" w:rsidRPr="00307C64" w:rsidRDefault="00156262" w:rsidP="00203A7B">
            <w:pPr>
              <w:jc w:val="center"/>
              <w:rPr>
                <w:b/>
              </w:rPr>
            </w:pPr>
            <w:r w:rsidRPr="00307C64">
              <w:rPr>
                <w:b/>
              </w:rPr>
              <w:t xml:space="preserve">Законодательный акт, регулирующий форму </w:t>
            </w:r>
          </w:p>
          <w:p w:rsidR="00156262" w:rsidRPr="00307C64" w:rsidRDefault="00156262" w:rsidP="00203A7B">
            <w:pPr>
              <w:jc w:val="center"/>
              <w:rPr>
                <w:b/>
              </w:rPr>
            </w:pPr>
            <w:r w:rsidRPr="00307C64">
              <w:rPr>
                <w:b/>
              </w:rPr>
              <w:t>государственной поддержки</w:t>
            </w:r>
          </w:p>
        </w:tc>
        <w:tc>
          <w:tcPr>
            <w:tcW w:w="5103" w:type="dxa"/>
            <w:shd w:val="clear" w:color="auto" w:fill="auto"/>
          </w:tcPr>
          <w:p w:rsidR="00156262" w:rsidRPr="00307C64" w:rsidRDefault="00156262" w:rsidP="00203A7B">
            <w:pPr>
              <w:rPr>
                <w:b/>
              </w:rPr>
            </w:pPr>
            <w:r w:rsidRPr="00307C64">
              <w:rPr>
                <w:b/>
              </w:rPr>
              <w:t>Описание формы государственной поддержки</w:t>
            </w:r>
          </w:p>
        </w:tc>
      </w:tr>
      <w:tr w:rsidR="00156262" w:rsidRPr="00307C64" w:rsidTr="00203A7B">
        <w:tc>
          <w:tcPr>
            <w:tcW w:w="442" w:type="dxa"/>
            <w:shd w:val="clear" w:color="auto" w:fill="auto"/>
          </w:tcPr>
          <w:p w:rsidR="00156262" w:rsidRPr="00307C64" w:rsidRDefault="00156262" w:rsidP="00203A7B">
            <w:r w:rsidRPr="00307C64">
              <w:t>1.</w:t>
            </w:r>
          </w:p>
        </w:tc>
        <w:tc>
          <w:tcPr>
            <w:tcW w:w="3494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Субсидирование юридических лиц</w:t>
            </w:r>
          </w:p>
        </w:tc>
        <w:tc>
          <w:tcPr>
            <w:tcW w:w="5386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Постановление Правительства Республики Дагестан от 04.05.2012 года № 140 «О порядке предоставления из республиканского бюджета субсидий на возмещение выпадающих доходов, возникающих вследствие государственного регулирования тарифов на услуги по перевозке пассажиров автомобильным транспортом общего пользования в пригородном и межмуниципальном сообщении в Республике Дагестан»</w:t>
            </w:r>
          </w:p>
        </w:tc>
        <w:tc>
          <w:tcPr>
            <w:tcW w:w="5103" w:type="dxa"/>
            <w:shd w:val="clear" w:color="auto" w:fill="auto"/>
          </w:tcPr>
          <w:p w:rsidR="00156262" w:rsidRPr="00307C64" w:rsidRDefault="00156262" w:rsidP="00203A7B">
            <w:r w:rsidRPr="00307C64">
              <w:t>Субсидирование авто предприятий – перевозчиков, осуществляющих перевозку пассажиров на автобусах по социально – ориентированным тарифам для возмещения выпадающих доходов в объеме – 33,1 млн. руб. в год.</w:t>
            </w:r>
          </w:p>
          <w:p w:rsidR="00156262" w:rsidRPr="00307C64" w:rsidRDefault="00156262" w:rsidP="00203A7B">
            <w:pPr>
              <w:rPr>
                <w:b/>
              </w:rPr>
            </w:pPr>
            <w:r w:rsidRPr="00307C64">
              <w:rPr>
                <w:b/>
              </w:rPr>
              <w:t xml:space="preserve"> </w:t>
            </w:r>
          </w:p>
        </w:tc>
      </w:tr>
      <w:tr w:rsidR="00156262" w:rsidRPr="00307C64" w:rsidTr="00203A7B">
        <w:tc>
          <w:tcPr>
            <w:tcW w:w="442" w:type="dxa"/>
            <w:shd w:val="clear" w:color="auto" w:fill="auto"/>
          </w:tcPr>
          <w:p w:rsidR="00156262" w:rsidRPr="00307C64" w:rsidRDefault="00156262" w:rsidP="00203A7B">
            <w:r w:rsidRPr="00307C64">
              <w:t>2.</w:t>
            </w:r>
          </w:p>
        </w:tc>
        <w:tc>
          <w:tcPr>
            <w:tcW w:w="3494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Субсидирование юридических лиц (предприятия, организации)</w:t>
            </w:r>
          </w:p>
        </w:tc>
        <w:tc>
          <w:tcPr>
            <w:tcW w:w="5386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ГП РД «Модернизация промышленности РД на 2014 – 2018 года», утверждена постановлением Правительства Республики Дагестан от 13.12.2013 года № 662</w:t>
            </w:r>
          </w:p>
        </w:tc>
        <w:tc>
          <w:tcPr>
            <w:tcW w:w="5103" w:type="dxa"/>
            <w:shd w:val="clear" w:color="auto" w:fill="auto"/>
          </w:tcPr>
          <w:p w:rsidR="00156262" w:rsidRPr="00307C64" w:rsidRDefault="00156262" w:rsidP="00203A7B">
            <w:r w:rsidRPr="00307C64">
              <w:t>Субсидирование юридических лиц на компенсацию части капитальных затрат, связанных с приобретением машин и оборудования для реализации инвестиционных проектов модернизации в объеме – 50 млн. руб. в год</w:t>
            </w:r>
          </w:p>
        </w:tc>
      </w:tr>
      <w:tr w:rsidR="00156262" w:rsidRPr="00307C64" w:rsidTr="00203A7B">
        <w:tc>
          <w:tcPr>
            <w:tcW w:w="442" w:type="dxa"/>
            <w:shd w:val="clear" w:color="auto" w:fill="auto"/>
          </w:tcPr>
          <w:p w:rsidR="00156262" w:rsidRPr="00307C64" w:rsidRDefault="00156262" w:rsidP="00203A7B">
            <w:r w:rsidRPr="00307C64">
              <w:t>3.</w:t>
            </w:r>
          </w:p>
        </w:tc>
        <w:tc>
          <w:tcPr>
            <w:tcW w:w="3494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Субсидирование юридических лиц (предприятия, организации)</w:t>
            </w:r>
          </w:p>
        </w:tc>
        <w:tc>
          <w:tcPr>
            <w:tcW w:w="5386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ГП РД «Развитие научно – технического и инновационного потенциала РД на 2014 – 2018 годы», утверждена постановлением Правительства Республики Дагестан от 13.11.2013 года №655</w:t>
            </w:r>
          </w:p>
        </w:tc>
        <w:tc>
          <w:tcPr>
            <w:tcW w:w="5103" w:type="dxa"/>
            <w:shd w:val="clear" w:color="auto" w:fill="auto"/>
          </w:tcPr>
          <w:p w:rsidR="00156262" w:rsidRPr="00307C64" w:rsidRDefault="00156262" w:rsidP="00203A7B">
            <w:r w:rsidRPr="00307C64">
              <w:t xml:space="preserve">- Субсидирование части затрат на НИОКР в рамках ФЦП в размере 10% от стоимости контракта в объёме – 40 млн. руб. в год </w:t>
            </w:r>
          </w:p>
          <w:p w:rsidR="00156262" w:rsidRPr="00307C64" w:rsidRDefault="00156262" w:rsidP="00203A7B">
            <w:r w:rsidRPr="00307C64">
              <w:t>- Субсидирование части затрат организаций и предприятия на приобретение научно – исследовательского и лабораторного оборудования (30 %) в объеме 5 млн. руб. в год</w:t>
            </w:r>
          </w:p>
          <w:p w:rsidR="00156262" w:rsidRPr="00307C64" w:rsidRDefault="00156262" w:rsidP="00203A7B">
            <w:r w:rsidRPr="00307C64">
              <w:t>- Субсидирование субъектам инновационной деятельности официально получивших статус технопарка, для возмещения части затрат на реконструкцию и развитие в объеме – 25,0 млн. руб. в год</w:t>
            </w:r>
          </w:p>
          <w:p w:rsidR="00156262" w:rsidRPr="00307C64" w:rsidRDefault="00156262" w:rsidP="00203A7B">
            <w:r w:rsidRPr="00307C64">
              <w:t>-Субсидирование резидентам технопарков на реализацию инновационных проектов, одобренных Правительством Республики Дагестан) в объеме – 20 млн. руб. в год</w:t>
            </w:r>
          </w:p>
          <w:p w:rsidR="00156262" w:rsidRPr="00307C64" w:rsidRDefault="00156262" w:rsidP="00203A7B">
            <w:r w:rsidRPr="00307C64">
              <w:t xml:space="preserve">- Субсидирование субъектам инновационной деятельности на подготовку и переподготовку </w:t>
            </w:r>
            <w:r w:rsidRPr="00307C64">
              <w:lastRenderedPageBreak/>
              <w:t>кадров для осуществления инновационной деятельности в размере 50 % от документально подтвержденных затрат в объёме – 1,0 млн. руб.</w:t>
            </w:r>
          </w:p>
          <w:p w:rsidR="00156262" w:rsidRPr="00307C64" w:rsidRDefault="00156262" w:rsidP="00203A7B">
            <w:r w:rsidRPr="00307C64">
              <w:t>- Субсидирование затрат на участие в инновационных выставках, форумах, семинарах, конференциях в размере 50% в объеме – 3 млн. руб. в год</w:t>
            </w:r>
          </w:p>
        </w:tc>
      </w:tr>
      <w:tr w:rsidR="00156262" w:rsidRPr="00307C64" w:rsidTr="00203A7B">
        <w:tc>
          <w:tcPr>
            <w:tcW w:w="442" w:type="dxa"/>
            <w:shd w:val="clear" w:color="auto" w:fill="auto"/>
          </w:tcPr>
          <w:p w:rsidR="00156262" w:rsidRPr="00307C64" w:rsidRDefault="00156262" w:rsidP="00203A7B">
            <w:r w:rsidRPr="00307C64">
              <w:lastRenderedPageBreak/>
              <w:t>4.</w:t>
            </w:r>
          </w:p>
        </w:tc>
        <w:tc>
          <w:tcPr>
            <w:tcW w:w="3494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 xml:space="preserve">Передача основных средств </w:t>
            </w:r>
            <w:proofErr w:type="spellStart"/>
            <w:r w:rsidRPr="00307C64">
              <w:t>ГУПам</w:t>
            </w:r>
            <w:proofErr w:type="spellEnd"/>
            <w:r w:rsidRPr="00307C64">
              <w:t xml:space="preserve"> на увеличение стоимости Уставного капитала</w:t>
            </w:r>
          </w:p>
        </w:tc>
        <w:tc>
          <w:tcPr>
            <w:tcW w:w="5386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 xml:space="preserve">Приоритетный проект развития РД «Эффективное территориальное развитие» (пункт 20), утверждена постановлением Правительства РД от 24.02.2014 года № 69 </w:t>
            </w:r>
          </w:p>
        </w:tc>
        <w:tc>
          <w:tcPr>
            <w:tcW w:w="5103" w:type="dxa"/>
            <w:shd w:val="clear" w:color="auto" w:fill="auto"/>
          </w:tcPr>
          <w:p w:rsidR="00156262" w:rsidRPr="00307C64" w:rsidRDefault="00156262" w:rsidP="00203A7B">
            <w:r w:rsidRPr="00307C64">
              <w:t xml:space="preserve">Передача на увеличение Уставного капитала </w:t>
            </w:r>
            <w:proofErr w:type="spellStart"/>
            <w:r w:rsidRPr="00307C64">
              <w:t>ГУПов</w:t>
            </w:r>
            <w:proofErr w:type="spellEnd"/>
            <w:r w:rsidRPr="00307C64">
              <w:t xml:space="preserve"> приобретённых автобусов городского и пригородного типа стоимостью – 65,0 млн. руб.</w:t>
            </w:r>
          </w:p>
        </w:tc>
      </w:tr>
      <w:tr w:rsidR="00156262" w:rsidRPr="00307C64" w:rsidTr="00203A7B">
        <w:tc>
          <w:tcPr>
            <w:tcW w:w="442" w:type="dxa"/>
            <w:shd w:val="clear" w:color="auto" w:fill="auto"/>
          </w:tcPr>
          <w:p w:rsidR="00156262" w:rsidRPr="00307C64" w:rsidRDefault="00156262" w:rsidP="00203A7B">
            <w:r w:rsidRPr="00307C64">
              <w:t>5.</w:t>
            </w:r>
          </w:p>
        </w:tc>
        <w:tc>
          <w:tcPr>
            <w:tcW w:w="3494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Передача муниципальных образованиям осветительных энергосберегающих приборов и приборов учета, внедрение энергосберегающих технологий, создание резервных энергетических мощностей</w:t>
            </w:r>
          </w:p>
        </w:tc>
        <w:tc>
          <w:tcPr>
            <w:tcW w:w="5386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ГП РД «Энергосбережение и повышение энергетической эффективности в РД на 2014  - 2018 годы), утверждена постановлением Правительства РД от 13.12.2013 года № 667</w:t>
            </w:r>
          </w:p>
        </w:tc>
        <w:tc>
          <w:tcPr>
            <w:tcW w:w="5103" w:type="dxa"/>
            <w:shd w:val="clear" w:color="auto" w:fill="auto"/>
          </w:tcPr>
          <w:p w:rsidR="00156262" w:rsidRPr="00307C64" w:rsidRDefault="00156262" w:rsidP="00203A7B">
            <w:r w:rsidRPr="00307C64">
              <w:t>Передача на баланс муниципальных образований энергосберегающих осветительных приборов и приборов учета в объеме – 449,0 млн. руб.</w:t>
            </w:r>
          </w:p>
        </w:tc>
      </w:tr>
      <w:tr w:rsidR="00156262" w:rsidRPr="00307C64" w:rsidTr="00203A7B">
        <w:tc>
          <w:tcPr>
            <w:tcW w:w="442" w:type="dxa"/>
            <w:shd w:val="clear" w:color="auto" w:fill="auto"/>
          </w:tcPr>
          <w:p w:rsidR="00156262" w:rsidRPr="00307C64" w:rsidRDefault="00156262" w:rsidP="00203A7B">
            <w:r w:rsidRPr="00307C64">
              <w:t>6.</w:t>
            </w:r>
          </w:p>
        </w:tc>
        <w:tc>
          <w:tcPr>
            <w:tcW w:w="3494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 xml:space="preserve">Субсидирование </w:t>
            </w:r>
            <w:proofErr w:type="spellStart"/>
            <w:r w:rsidRPr="00307C64">
              <w:t>ГУПам</w:t>
            </w:r>
            <w:proofErr w:type="spellEnd"/>
            <w:r w:rsidRPr="00307C64">
              <w:t xml:space="preserve"> затрат на развитие народных художественных промыслов</w:t>
            </w:r>
          </w:p>
        </w:tc>
        <w:tc>
          <w:tcPr>
            <w:tcW w:w="5386" w:type="dxa"/>
            <w:shd w:val="clear" w:color="auto" w:fill="auto"/>
          </w:tcPr>
          <w:p w:rsidR="00156262" w:rsidRPr="00307C64" w:rsidRDefault="00156262" w:rsidP="00203A7B">
            <w:pPr>
              <w:jc w:val="both"/>
            </w:pPr>
            <w:r w:rsidRPr="00307C64">
              <w:t>ГП РД «Развитие народны художественных промыслов на 2014 – 2016 годы», утверждена постановлением Правительства Республики Дагестан от 13.12.13 года № 651</w:t>
            </w:r>
          </w:p>
        </w:tc>
        <w:tc>
          <w:tcPr>
            <w:tcW w:w="5103" w:type="dxa"/>
            <w:shd w:val="clear" w:color="auto" w:fill="auto"/>
          </w:tcPr>
          <w:p w:rsidR="00156262" w:rsidRPr="00307C64" w:rsidRDefault="00156262" w:rsidP="00203A7B">
            <w:r w:rsidRPr="00307C64">
              <w:t xml:space="preserve">- Субсидирование затрат </w:t>
            </w:r>
            <w:proofErr w:type="spellStart"/>
            <w:r w:rsidRPr="00307C64">
              <w:t>ГУПов</w:t>
            </w:r>
            <w:proofErr w:type="spellEnd"/>
            <w:r w:rsidRPr="00307C64">
              <w:t xml:space="preserve"> на оснащение современным оборудованием, проведение выставок – ярмарок, разработка и создание конкурентно способной продукции в объеме – 10 млн. руб. в год.</w:t>
            </w:r>
          </w:p>
          <w:p w:rsidR="00156262" w:rsidRPr="00307C64" w:rsidRDefault="00156262" w:rsidP="00203A7B">
            <w:r w:rsidRPr="00307C64">
              <w:t>- Возмещение затрат на коммунальные услуги – 7,7 млн. руб. в год</w:t>
            </w:r>
          </w:p>
        </w:tc>
      </w:tr>
    </w:tbl>
    <w:p w:rsidR="00156262" w:rsidRDefault="00156262"/>
    <w:sectPr w:rsidR="00156262" w:rsidSect="003375E1">
      <w:pgSz w:w="16838" w:h="11906" w:orient="landscape"/>
      <w:pgMar w:top="567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52"/>
    <w:rsid w:val="00043FC8"/>
    <w:rsid w:val="000D6FFA"/>
    <w:rsid w:val="00156262"/>
    <w:rsid w:val="001B63B9"/>
    <w:rsid w:val="001F6053"/>
    <w:rsid w:val="002C02B1"/>
    <w:rsid w:val="00310D41"/>
    <w:rsid w:val="003375E1"/>
    <w:rsid w:val="00342207"/>
    <w:rsid w:val="003F046F"/>
    <w:rsid w:val="00432F57"/>
    <w:rsid w:val="004A4214"/>
    <w:rsid w:val="0052714C"/>
    <w:rsid w:val="0053005E"/>
    <w:rsid w:val="005D1444"/>
    <w:rsid w:val="005D5331"/>
    <w:rsid w:val="005F3DC2"/>
    <w:rsid w:val="00656D48"/>
    <w:rsid w:val="006E28FE"/>
    <w:rsid w:val="007077E4"/>
    <w:rsid w:val="00720C5D"/>
    <w:rsid w:val="00775212"/>
    <w:rsid w:val="00783793"/>
    <w:rsid w:val="007A7B7B"/>
    <w:rsid w:val="00800545"/>
    <w:rsid w:val="00804B52"/>
    <w:rsid w:val="00834B1F"/>
    <w:rsid w:val="008B6506"/>
    <w:rsid w:val="008D65BC"/>
    <w:rsid w:val="00916814"/>
    <w:rsid w:val="009A44F1"/>
    <w:rsid w:val="009B5088"/>
    <w:rsid w:val="009D5DEC"/>
    <w:rsid w:val="00A43644"/>
    <w:rsid w:val="00A75CCD"/>
    <w:rsid w:val="00AA2C04"/>
    <w:rsid w:val="00BE6F62"/>
    <w:rsid w:val="00C460A7"/>
    <w:rsid w:val="00C87A7F"/>
    <w:rsid w:val="00CC654C"/>
    <w:rsid w:val="00CD3DDB"/>
    <w:rsid w:val="00D36FF6"/>
    <w:rsid w:val="00D51BB6"/>
    <w:rsid w:val="00D732DD"/>
    <w:rsid w:val="00DA0E08"/>
    <w:rsid w:val="00E1039A"/>
    <w:rsid w:val="00E16803"/>
    <w:rsid w:val="00E43A30"/>
    <w:rsid w:val="00ED185D"/>
    <w:rsid w:val="00F0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4B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04B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4B5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4B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04B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4B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admin</cp:lastModifiedBy>
  <cp:revision>3</cp:revision>
  <dcterms:created xsi:type="dcterms:W3CDTF">2017-03-09T05:29:00Z</dcterms:created>
  <dcterms:modified xsi:type="dcterms:W3CDTF">2017-03-09T05:29:00Z</dcterms:modified>
</cp:coreProperties>
</file>